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ind w:left="-100"/>
        <w:jc w:val="center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MEMORIA DEL PROYECTO. SUBMEDIDA 19.2</w:t>
      </w:r>
    </w:p>
    <w:p w:rsidR="00690C57" w:rsidRPr="00E62F4B" w:rsidRDefault="00690C57" w:rsidP="00690C57">
      <w:pPr>
        <w:spacing w:after="200" w:line="276" w:lineRule="auto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after="200" w:line="276" w:lineRule="auto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after="200" w:line="276" w:lineRule="auto"/>
        <w:ind w:right="566"/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 xml:space="preserve">AYUDAS A ACTIVIDADES E INVERSIONES </w:t>
      </w:r>
    </w:p>
    <w:p w:rsidR="00690C57" w:rsidRPr="00E62F4B" w:rsidRDefault="00690C57" w:rsidP="00690C57">
      <w:pPr>
        <w:spacing w:after="200" w:line="276" w:lineRule="auto"/>
        <w:ind w:right="566"/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DE CARÁCTER NO PRODUCTIVO</w:t>
      </w:r>
    </w:p>
    <w:p w:rsidR="00690C57" w:rsidRPr="00E62F4B" w:rsidRDefault="00690C57" w:rsidP="00690C57">
      <w:pPr>
        <w:spacing w:after="200"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after="200" w:line="276" w:lineRule="auto"/>
        <w:jc w:val="both"/>
        <w:rPr>
          <w:rFonts w:asciiTheme="minorHAnsi" w:eastAsiaTheme="minorHAnsi" w:hAnsiTheme="minorHAnsi"/>
          <w:b/>
          <w:highlight w:val="lightGray"/>
          <w:lang w:eastAsia="en-US"/>
        </w:rPr>
      </w:pPr>
      <w:r w:rsidRPr="00E62F4B">
        <w:rPr>
          <w:rFonts w:asciiTheme="minorHAnsi" w:eastAsiaTheme="minorHAnsi" w:hAnsiTheme="minorHAnsi" w:cstheme="minorBidi"/>
          <w:b/>
          <w:highlight w:val="lightGray"/>
          <w:vertAlign w:val="superscript"/>
          <w:lang w:eastAsia="en-US"/>
        </w:rPr>
        <w:footnoteReference w:id="1"/>
      </w:r>
      <w:r w:rsidRPr="00E62F4B">
        <w:rPr>
          <w:rFonts w:asciiTheme="minorHAnsi" w:eastAsiaTheme="minorHAnsi" w:hAnsiTheme="minorHAnsi"/>
          <w:b/>
          <w:highlight w:val="lightGray"/>
          <w:lang w:eastAsia="en-US"/>
        </w:rPr>
        <w:t xml:space="preserve">Nº de Expediente  __________________  </w:t>
      </w:r>
      <w:r w:rsidRPr="00E62F4B">
        <w:rPr>
          <w:rFonts w:asciiTheme="minorHAnsi" w:eastAsiaTheme="minorHAnsi" w:hAnsiTheme="minorHAnsi"/>
          <w:b/>
          <w:highlight w:val="lightGray"/>
          <w:lang w:eastAsia="en-US"/>
        </w:rPr>
        <w:tab/>
        <w:t>Fecha</w:t>
      </w:r>
      <w:r w:rsidRPr="00E62F4B">
        <w:rPr>
          <w:rFonts w:asciiTheme="minorHAnsi" w:eastAsiaTheme="minorHAnsi" w:hAnsiTheme="minorHAnsi"/>
          <w:b/>
          <w:highlight w:val="lightGray"/>
          <w:lang w:eastAsia="en-US"/>
        </w:rPr>
        <w:tab/>
        <w:t>_________________</w:t>
      </w:r>
    </w:p>
    <w:p w:rsidR="00690C57" w:rsidRPr="00E62F4B" w:rsidRDefault="00690C57" w:rsidP="00690C57">
      <w:p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highlight w:val="lightGray"/>
          <w:lang w:eastAsia="en-US"/>
        </w:rPr>
        <w:t>Titulo del Expediente……………………………….......</w:t>
      </w: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CF3E17" w:rsidRPr="00E62F4B" w:rsidRDefault="00CF3E17" w:rsidP="00690C57">
      <w:pPr>
        <w:tabs>
          <w:tab w:val="left" w:pos="-142"/>
          <w:tab w:val="left" w:leader="underscore" w:pos="8647"/>
        </w:tabs>
        <w:spacing w:after="200" w:line="276" w:lineRule="auto"/>
        <w:ind w:right="-142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u w:val="single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1.-DATOS DE IDENTIFICACION DEL PROMOTOR.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u w:val="single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val="it-IT" w:eastAsia="en-US"/>
        </w:rPr>
      </w:pPr>
      <w:r w:rsidRPr="00E62F4B">
        <w:rPr>
          <w:rFonts w:asciiTheme="minorHAnsi" w:eastAsiaTheme="minorHAnsi" w:hAnsiTheme="minorHAnsi"/>
          <w:b/>
          <w:lang w:val="it-IT" w:eastAsia="en-US"/>
        </w:rPr>
        <w:t>1.1.- Solicitante.</w:t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b/>
          <w:lang w:val="it-IT" w:eastAsia="en-US"/>
        </w:rPr>
      </w:pP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val="it-IT" w:eastAsia="en-US"/>
        </w:rPr>
      </w:pPr>
      <w:r w:rsidRPr="00E62F4B">
        <w:rPr>
          <w:rFonts w:asciiTheme="minorHAnsi" w:eastAsiaTheme="minorHAnsi" w:hAnsiTheme="minorHAnsi"/>
          <w:lang w:val="it-IT" w:eastAsia="en-US"/>
        </w:rPr>
        <w:t>Nombre del solicitante</w:t>
      </w:r>
      <w:r w:rsidRPr="00E62F4B">
        <w:rPr>
          <w:rFonts w:asciiTheme="minorHAnsi" w:eastAsiaTheme="minorHAnsi" w:hAnsiTheme="minorHAnsi"/>
          <w:lang w:val="it-IT" w:eastAsia="en-US"/>
        </w:rPr>
        <w:tab/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val="it-IT" w:eastAsia="en-US"/>
        </w:rPr>
      </w:pPr>
      <w:r w:rsidRPr="00E62F4B">
        <w:rPr>
          <w:rFonts w:asciiTheme="minorHAnsi" w:eastAsiaTheme="minorHAnsi" w:hAnsiTheme="minorHAnsi"/>
          <w:lang w:val="it-IT" w:eastAsia="en-US"/>
        </w:rPr>
        <w:t>DNI/CIF</w:t>
      </w:r>
      <w:r w:rsidRPr="00E62F4B">
        <w:rPr>
          <w:rFonts w:asciiTheme="minorHAnsi" w:eastAsiaTheme="minorHAnsi" w:hAnsiTheme="minorHAnsi"/>
          <w:lang w:val="it-IT" w:eastAsia="en-US"/>
        </w:rPr>
        <w:tab/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val="it-IT"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val="it-IT" w:eastAsia="en-US"/>
        </w:rPr>
      </w:pPr>
      <w:r w:rsidRPr="00E62F4B">
        <w:rPr>
          <w:rFonts w:asciiTheme="minorHAnsi" w:eastAsiaTheme="minorHAnsi" w:hAnsiTheme="minorHAnsi"/>
          <w:lang w:val="it-IT" w:eastAsia="en-US"/>
        </w:rPr>
        <w:t>Domicilio fiscal:</w:t>
      </w:r>
    </w:p>
    <w:p w:rsidR="00690C57" w:rsidRPr="00E62F4B" w:rsidRDefault="00690C57" w:rsidP="00690C57">
      <w:pPr>
        <w:keepNext/>
        <w:tabs>
          <w:tab w:val="right" w:leader="dot" w:pos="8505"/>
        </w:tabs>
        <w:spacing w:before="240"/>
        <w:outlineLvl w:val="3"/>
        <w:rPr>
          <w:rFonts w:asciiTheme="minorHAnsi" w:hAnsiTheme="minorHAnsi"/>
          <w:bCs/>
          <w:lang w:val="it-IT"/>
        </w:rPr>
      </w:pPr>
      <w:r w:rsidRPr="00E62F4B">
        <w:rPr>
          <w:rFonts w:asciiTheme="minorHAnsi" w:hAnsiTheme="minorHAnsi"/>
          <w:bCs/>
          <w:lang w:val="it-IT"/>
        </w:rPr>
        <w:t>Calle...............................................Municipio</w:t>
      </w:r>
      <w:r w:rsidRPr="00E62F4B">
        <w:rPr>
          <w:rFonts w:asciiTheme="minorHAnsi" w:hAnsiTheme="minorHAnsi"/>
          <w:bCs/>
          <w:lang w:val="it-IT"/>
        </w:rPr>
        <w:tab/>
      </w:r>
    </w:p>
    <w:p w:rsidR="00690C57" w:rsidRPr="00E62F4B" w:rsidRDefault="00690C57" w:rsidP="00690C57">
      <w:pPr>
        <w:tabs>
          <w:tab w:val="left" w:pos="567"/>
          <w:tab w:val="left" w:leader="dot" w:pos="3261"/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val="it-IT" w:eastAsia="en-US"/>
        </w:rPr>
        <w:t xml:space="preserve">Teléf. </w:t>
      </w:r>
      <w:r w:rsidRPr="00E62F4B">
        <w:rPr>
          <w:rFonts w:asciiTheme="minorHAnsi" w:eastAsiaTheme="minorHAnsi" w:hAnsiTheme="minorHAnsi"/>
          <w:lang w:eastAsia="en-US"/>
        </w:rPr>
        <w:t>Fijo………………Teléf. Móvil………………………..Fax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left" w:pos="567"/>
          <w:tab w:val="left" w:leader="dot" w:pos="3261"/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Correo electrónico</w:t>
      </w:r>
      <w:r w:rsidRPr="00E62F4B">
        <w:rPr>
          <w:rFonts w:asciiTheme="minorHAnsi" w:eastAsiaTheme="minorHAnsi" w:hAnsiTheme="minorHAnsi"/>
          <w:lang w:eastAsia="en-US"/>
        </w:rPr>
        <w:tab/>
        <w:t>Página Web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1.2.- Representante.</w:t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Nombre del representante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Domicilio del representante:</w:t>
      </w:r>
    </w:p>
    <w:p w:rsidR="00690C57" w:rsidRPr="00E62F4B" w:rsidRDefault="00690C57" w:rsidP="00690C57">
      <w:pPr>
        <w:keepNext/>
        <w:tabs>
          <w:tab w:val="right" w:leader="dot" w:pos="8505"/>
        </w:tabs>
        <w:spacing w:before="240"/>
        <w:outlineLvl w:val="3"/>
        <w:rPr>
          <w:rFonts w:asciiTheme="minorHAnsi" w:hAnsiTheme="minorHAnsi"/>
          <w:bCs/>
        </w:rPr>
      </w:pPr>
      <w:r w:rsidRPr="00E62F4B">
        <w:rPr>
          <w:rFonts w:asciiTheme="minorHAnsi" w:hAnsiTheme="minorHAnsi"/>
          <w:bCs/>
        </w:rPr>
        <w:t>Calle...............................................Municipio</w:t>
      </w:r>
      <w:r w:rsidRPr="00E62F4B">
        <w:rPr>
          <w:rFonts w:asciiTheme="minorHAnsi" w:hAnsiTheme="minorHAnsi"/>
          <w:bCs/>
        </w:rPr>
        <w:tab/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Teléf. Fijo………………Teléf.  Móvil………………………</w:t>
      </w:r>
    </w:p>
    <w:p w:rsidR="00690C57" w:rsidRPr="00E62F4B" w:rsidRDefault="00690C57" w:rsidP="00690C57">
      <w:pPr>
        <w:tabs>
          <w:tab w:val="left" w:pos="567"/>
          <w:tab w:val="left" w:leader="dot" w:pos="3261"/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Correo electrónico</w:t>
      </w:r>
      <w:r w:rsidRPr="00E62F4B">
        <w:rPr>
          <w:rFonts w:asciiTheme="minorHAnsi" w:eastAsiaTheme="minorHAnsi" w:hAnsiTheme="minorHAnsi"/>
          <w:lang w:eastAsia="en-US"/>
        </w:rPr>
        <w:tab/>
        <w:t>Página Web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1.3.- Actividad.</w:t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Actividad para la que se solicita subvención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Localización de las inversiones:</w:t>
      </w:r>
    </w:p>
    <w:p w:rsidR="00690C57" w:rsidRPr="00E62F4B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C/...................................................Localidad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Default="00690C57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Municipio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</w:t>
      </w:r>
    </w:p>
    <w:p w:rsidR="00A257EA" w:rsidRPr="00E62F4B" w:rsidRDefault="00A257EA" w:rsidP="00690C57">
      <w:pPr>
        <w:tabs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1.4.-Estructura jurídica</w:t>
      </w:r>
      <w:r w:rsidRPr="00E62F4B">
        <w:rPr>
          <w:rFonts w:asciiTheme="minorHAnsi" w:eastAsiaTheme="minorHAnsi" w:hAnsiTheme="minorHAnsi"/>
          <w:lang w:eastAsia="en-US"/>
        </w:rPr>
        <w:t xml:space="preserve"> (marcar con una X la que corresponda)</w:t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pos="7371"/>
        </w:tabs>
        <w:spacing w:line="276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Persona física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ab/>
        <w:t>Sociedad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 xml:space="preserve">  </w:t>
      </w:r>
      <w:r w:rsidR="00A257EA">
        <w:rPr>
          <w:rFonts w:asciiTheme="minorHAnsi" w:eastAsiaTheme="minorHAnsi" w:hAnsiTheme="minorHAnsi"/>
          <w:lang w:eastAsia="en-US"/>
        </w:rPr>
        <w:t xml:space="preserve">                              </w:t>
      </w:r>
      <w:r w:rsidRPr="00E62F4B">
        <w:rPr>
          <w:rFonts w:asciiTheme="minorHAnsi" w:eastAsiaTheme="minorHAnsi" w:hAnsiTheme="minorHAnsi"/>
          <w:lang w:eastAsia="en-US"/>
        </w:rPr>
        <w:t xml:space="preserve">                               </w:t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pos="7371"/>
        </w:tabs>
        <w:spacing w:line="276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Asociación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ab/>
        <w:t xml:space="preserve">Fundación                  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pos="7371"/>
        </w:tabs>
        <w:spacing w:line="276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Entidad pública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ab/>
        <w:t>Otras (indicar)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leader="dot" w:pos="7938"/>
        </w:tabs>
        <w:spacing w:line="276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Si es Sociedad, indicar:</w:t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Capital social:</w:t>
      </w:r>
    </w:p>
    <w:p w:rsidR="00690C57" w:rsidRPr="00E62F4B" w:rsidRDefault="00690C57" w:rsidP="00690C57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Distribución de las participaciones entre socios y accionistas: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 xml:space="preserve">Participación de particulares: 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Participación de empresas privadas no financieras: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Participación de empresas privadas financieras: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Desconocido:</w:t>
      </w:r>
    </w:p>
    <w:p w:rsidR="00A257EA" w:rsidRDefault="00A257EA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Participación de la empresa en otras sociedades: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Nombre de la empresa: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Porcentaje de participación: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Volumen de negocio de la empresa: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Balance general de la empresa: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Para aquellas empresas que participan o participadas en al menos un 25% y no más del 50%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Número de efectivos: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Volumen de negocio: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Balance general de la empresa: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Para aquellas empresas que participan o participadas en más de un 50%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Número de efectivos: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Volumen de negocio:</w:t>
      </w:r>
    </w:p>
    <w:p w:rsidR="00690C57" w:rsidRPr="00E62F4B" w:rsidRDefault="00690C57" w:rsidP="00690C57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left="708" w:firstLine="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Balance general de la empresa:</w:t>
      </w:r>
    </w:p>
    <w:p w:rsidR="00690C57" w:rsidRPr="00E62F4B" w:rsidRDefault="00690C57" w:rsidP="00690C57">
      <w:pPr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380748" w:rsidP="00690C57">
      <w:pPr>
        <w:spacing w:line="276" w:lineRule="auto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2 .</w:t>
      </w:r>
      <w:r w:rsidR="00690C57" w:rsidRPr="00E62F4B">
        <w:rPr>
          <w:rFonts w:asciiTheme="minorHAnsi" w:eastAsiaTheme="minorHAnsi" w:hAnsiTheme="minorHAnsi"/>
          <w:b/>
          <w:u w:val="single"/>
          <w:lang w:eastAsia="en-US"/>
        </w:rPr>
        <w:t>DATOS REFERENTES AL PROYECTO</w:t>
      </w:r>
    </w:p>
    <w:p w:rsidR="00690C57" w:rsidRPr="00E62F4B" w:rsidRDefault="00690C57" w:rsidP="00690C57">
      <w:pPr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 MEMORIA DESCRIPTIVA DEL PROYECTO.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2.1.1 DESCRIPCIÓN DEL PROYECTO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2.1.2.- Motivación que le lleva a emprender esta iniciativa</w:t>
      </w:r>
      <w:r w:rsidRPr="00E62F4B">
        <w:rPr>
          <w:rFonts w:asciiTheme="minorHAnsi" w:eastAsiaTheme="minorHAnsi" w:hAnsiTheme="minorHAnsi"/>
          <w:b/>
          <w:lang w:eastAsia="en-US"/>
        </w:rPr>
        <w:tab/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A257EA" w:rsidRPr="00E62F4B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2.1.3.- Resultados esperados con la realización de las inversiones</w:t>
      </w:r>
      <w:r w:rsidRPr="00E62F4B">
        <w:rPr>
          <w:rFonts w:asciiTheme="minorHAnsi" w:eastAsiaTheme="minorHAnsi" w:hAnsiTheme="minorHAnsi"/>
          <w:lang w:eastAsia="en-US"/>
        </w:rPr>
        <w:t xml:space="preserve"> (en términos de interés para la comarca, en términos de valorización del matrimonio natural e histórico- cultural, en términos de movilización de recursos endógenos)</w:t>
      </w: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A257EA" w:rsidRPr="00E62F4B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2.1.4.- Gestión futura del proyecto</w:t>
      </w:r>
      <w:r w:rsidRPr="00E62F4B">
        <w:rPr>
          <w:rFonts w:asciiTheme="minorHAnsi" w:eastAsiaTheme="minorHAnsi" w:hAnsiTheme="minorHAnsi"/>
          <w:lang w:eastAsia="en-US"/>
        </w:rPr>
        <w:t xml:space="preserve">. (Indicar </w:t>
      </w:r>
      <w:r w:rsidR="00320643" w:rsidRPr="00E62F4B">
        <w:rPr>
          <w:rFonts w:asciiTheme="minorHAnsi" w:eastAsiaTheme="minorHAnsi" w:hAnsiTheme="minorHAnsi"/>
          <w:lang w:eastAsia="en-US"/>
        </w:rPr>
        <w:t>cuál</w:t>
      </w:r>
      <w:r w:rsidRPr="00E62F4B">
        <w:rPr>
          <w:rFonts w:asciiTheme="minorHAnsi" w:eastAsiaTheme="minorHAnsi" w:hAnsiTheme="minorHAnsi"/>
          <w:lang w:eastAsia="en-US"/>
        </w:rPr>
        <w:t xml:space="preserve"> va a ser el uso de las inversiones previstas y la fórmula para su gestión)</w:t>
      </w: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A257EA" w:rsidRPr="00E62F4B" w:rsidRDefault="00A257EA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2.1.5.- Aspectos Medioambientales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numPr>
          <w:ilvl w:val="1"/>
          <w:numId w:val="19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Valoración Ambiental del Proyecto</w:t>
      </w:r>
      <w:r w:rsidRPr="00E62F4B">
        <w:rPr>
          <w:rFonts w:asciiTheme="minorHAnsi" w:eastAsiaTheme="minorHAnsi" w:hAnsiTheme="minorHAnsi"/>
          <w:lang w:eastAsia="en-US"/>
        </w:rPr>
        <w:t xml:space="preserve">. 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Sistema de ahorro de energía.</w:t>
      </w:r>
      <w:r w:rsidR="00A257EA">
        <w:rPr>
          <w:rFonts w:asciiTheme="minorHAnsi" w:eastAsiaTheme="minorHAnsi" w:hAnsiTheme="minorHAnsi"/>
          <w:lang w:eastAsia="en-US"/>
        </w:rPr>
        <w:t xml:space="preserve">                           </w:t>
      </w:r>
      <w:r w:rsidRPr="00E62F4B">
        <w:rPr>
          <w:rFonts w:asciiTheme="minorHAnsi" w:eastAsiaTheme="minorHAnsi" w:hAnsiTheme="minorHAnsi"/>
          <w:lang w:eastAsia="en-US"/>
        </w:rPr>
        <w:t xml:space="preserve">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Ahorro previsto:</w:t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Siste</w:t>
      </w:r>
      <w:r w:rsidR="00A257EA">
        <w:rPr>
          <w:rFonts w:asciiTheme="minorHAnsi" w:eastAsiaTheme="minorHAnsi" w:hAnsiTheme="minorHAnsi"/>
          <w:lang w:eastAsia="en-US"/>
        </w:rPr>
        <w:t xml:space="preserve">ma de ahorro de agua.                               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Ahorro previsto:</w:t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A257EA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Gestión de residuos</w:t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</w:t>
      </w:r>
      <w:r w:rsidR="00690C57" w:rsidRPr="00E62F4B">
        <w:rPr>
          <w:rFonts w:asciiTheme="minorHAnsi" w:eastAsiaTheme="minorHAnsi" w:hAnsiTheme="minorHAnsi"/>
          <w:lang w:eastAsia="en-US"/>
        </w:rPr>
        <w:t xml:space="preserve">   </w:t>
      </w:r>
      <w:r w:rsidR="00690C57"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Si dispone de actuaciones específicas, indicar: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 xml:space="preserve">  Volumen antes/después de la inversión: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 xml:space="preserve">  Sistema de gestión de residuos prevista: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Reutilización de productos o utilización de productos reciclados          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 xml:space="preserve">   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Dispone de autorización, en caso de ser necesaria: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 xml:space="preserve">Incorpora un plan de reducción de la peligrosidad o </w:t>
      </w:r>
    </w:p>
    <w:p w:rsidR="00690C57" w:rsidRPr="00E62F4B" w:rsidRDefault="00690C57" w:rsidP="00690C57">
      <w:pPr>
        <w:spacing w:line="312" w:lineRule="auto"/>
        <w:ind w:firstLine="708"/>
        <w:jc w:val="both"/>
        <w:rPr>
          <w:rFonts w:asciiTheme="minorHAnsi" w:eastAsiaTheme="minorHAnsi" w:hAnsiTheme="minorHAnsi"/>
          <w:lang w:eastAsia="en-US"/>
        </w:rPr>
      </w:pPr>
      <w:proofErr w:type="gramStart"/>
      <w:r w:rsidRPr="00E62F4B">
        <w:rPr>
          <w:rFonts w:asciiTheme="minorHAnsi" w:eastAsiaTheme="minorHAnsi" w:hAnsiTheme="minorHAnsi"/>
          <w:lang w:eastAsia="en-US"/>
        </w:rPr>
        <w:t>volumen</w:t>
      </w:r>
      <w:proofErr w:type="gramEnd"/>
      <w:r w:rsidRPr="00E62F4B">
        <w:rPr>
          <w:rFonts w:asciiTheme="minorHAnsi" w:eastAsiaTheme="minorHAnsi" w:hAnsiTheme="minorHAnsi"/>
          <w:lang w:eastAsia="en-US"/>
        </w:rPr>
        <w:t xml:space="preserve"> de los residuos: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bookmarkStart w:id="0" w:name="_GoBack"/>
      <w:bookmarkEnd w:id="0"/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Utiliza energías renovables o incrementa la eficiencia </w:t>
      </w:r>
      <w:r w:rsidR="00A257EA">
        <w:rPr>
          <w:rFonts w:asciiTheme="minorHAnsi" w:eastAsiaTheme="minorHAnsi" w:hAnsiTheme="minorHAnsi"/>
          <w:lang w:eastAsia="en-US"/>
        </w:rPr>
        <w:t xml:space="preserve">             </w:t>
      </w:r>
      <w:r w:rsidR="00A257EA" w:rsidRPr="00E62F4B">
        <w:rPr>
          <w:rFonts w:asciiTheme="minorHAnsi" w:eastAsiaTheme="minorHAnsi" w:hAnsiTheme="minorHAnsi"/>
          <w:lang w:eastAsia="en-US"/>
        </w:rPr>
        <w:t xml:space="preserve"> </w:t>
      </w:r>
      <w:r w:rsidR="00A257EA">
        <w:rPr>
          <w:rFonts w:asciiTheme="minorHAnsi" w:eastAsiaTheme="minorHAnsi" w:hAnsiTheme="minorHAnsi"/>
          <w:lang w:eastAsia="en-US"/>
        </w:rPr>
        <w:t xml:space="preserve">               </w:t>
      </w:r>
      <w:r w:rsidR="00A257EA"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proofErr w:type="gramStart"/>
      <w:r w:rsidRPr="00E62F4B">
        <w:rPr>
          <w:rFonts w:asciiTheme="minorHAnsi" w:eastAsiaTheme="minorHAnsi" w:hAnsiTheme="minorHAnsi"/>
          <w:lang w:eastAsia="en-US"/>
        </w:rPr>
        <w:t>energética</w:t>
      </w:r>
      <w:proofErr w:type="gramEnd"/>
      <w:r w:rsidRPr="00E62F4B">
        <w:rPr>
          <w:rFonts w:asciiTheme="minorHAnsi" w:eastAsiaTheme="minorHAnsi" w:hAnsiTheme="minorHAnsi"/>
          <w:lang w:eastAsia="en-US"/>
        </w:rPr>
        <w:t xml:space="preserve"> y reducción de emisiones contaminantes                              </w:t>
      </w: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Otros…………………..                                                                                    </w:t>
      </w:r>
      <w:r w:rsidR="00A257EA">
        <w:rPr>
          <w:rFonts w:asciiTheme="minorHAnsi" w:eastAsiaTheme="minorHAnsi" w:hAnsiTheme="minorHAnsi"/>
          <w:lang w:eastAsia="en-US"/>
        </w:rPr>
        <w:t xml:space="preserve">   </w:t>
      </w:r>
      <w:r w:rsidRPr="00E62F4B">
        <w:rPr>
          <w:rFonts w:asciiTheme="minorHAnsi" w:eastAsiaTheme="minorHAnsi" w:hAnsiTheme="minorHAnsi"/>
          <w:lang w:eastAsia="en-US"/>
        </w:rPr>
        <w:t xml:space="preserve">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numPr>
          <w:ilvl w:val="1"/>
          <w:numId w:val="19"/>
        </w:num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Tramitación Ambiental del Proyecto.</w:t>
      </w:r>
      <w:r w:rsidRPr="00E62F4B">
        <w:rPr>
          <w:rFonts w:asciiTheme="minorHAnsi" w:eastAsiaTheme="minorHAnsi" w:hAnsiTheme="minorHAnsi"/>
          <w:lang w:eastAsia="en-US"/>
        </w:rPr>
        <w:t xml:space="preserve"> 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Proyecto sometido a Evaluación de Impacto Ambiental.                      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  <w:r w:rsidRPr="00E62F4B">
        <w:rPr>
          <w:rFonts w:asciiTheme="minorHAnsi" w:eastAsiaTheme="minorHAnsi" w:hAnsiTheme="minorHAnsi"/>
          <w:lang w:eastAsia="en-US"/>
        </w:rPr>
        <w:t xml:space="preserve">             </w:t>
      </w:r>
    </w:p>
    <w:p w:rsidR="00A257EA" w:rsidRDefault="00690C57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En caso de haberse sometido al procedimiento de Evaluación de Impacto Ambiental, indicar, bien la fecha de la Declaración de Impacto Ambiental o, de no haberse </w:t>
      </w:r>
    </w:p>
    <w:p w:rsidR="00A257EA" w:rsidRDefault="00A257EA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690C57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  <w:proofErr w:type="gramStart"/>
      <w:r w:rsidRPr="00E62F4B">
        <w:rPr>
          <w:rFonts w:asciiTheme="minorHAnsi" w:eastAsiaTheme="minorHAnsi" w:hAnsiTheme="minorHAnsi"/>
          <w:lang w:eastAsia="en-US"/>
        </w:rPr>
        <w:t>producido</w:t>
      </w:r>
      <w:proofErr w:type="gramEnd"/>
      <w:r w:rsidRPr="00E62F4B">
        <w:rPr>
          <w:rFonts w:asciiTheme="minorHAnsi" w:eastAsiaTheme="minorHAnsi" w:hAnsiTheme="minorHAnsi"/>
          <w:lang w:eastAsia="en-US"/>
        </w:rPr>
        <w:t>, adjuntar breve descripción de los principales impactos ambientales del proyecto y de las medidas correctoras incorporadas</w:t>
      </w:r>
      <w:r w:rsidR="00A257EA">
        <w:rPr>
          <w:rFonts w:asciiTheme="minorHAnsi" w:eastAsiaTheme="minorHAnsi" w:hAnsiTheme="minorHAnsi"/>
          <w:lang w:eastAsia="en-US"/>
        </w:rPr>
        <w:t>.</w:t>
      </w:r>
    </w:p>
    <w:p w:rsidR="00A257EA" w:rsidRDefault="00A257EA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Indicar, en caso de haberse introducido, las posibles modificaciones al proyecto inicial (no exigidas administrativamente) para prevenir o corregir</w:t>
      </w:r>
      <w:r w:rsidRPr="00E62F4B">
        <w:rPr>
          <w:rFonts w:asciiTheme="minorHAnsi" w:eastAsiaTheme="minorHAnsi" w:hAnsiTheme="minorHAnsi"/>
          <w:b/>
          <w:lang w:eastAsia="en-US"/>
        </w:rPr>
        <w:t xml:space="preserve"> </w:t>
      </w:r>
      <w:r w:rsidRPr="00E62F4B">
        <w:rPr>
          <w:rFonts w:asciiTheme="minorHAnsi" w:eastAsiaTheme="minorHAnsi" w:hAnsiTheme="minorHAnsi"/>
          <w:lang w:eastAsia="en-US"/>
        </w:rPr>
        <w:t>sus potenciales efectos negativos sobre el medio ambiente.</w:t>
      </w:r>
    </w:p>
    <w:p w:rsidR="00A257EA" w:rsidRPr="00E62F4B" w:rsidRDefault="00A257EA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312" w:lineRule="auto"/>
        <w:ind w:right="2564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"/>
          <w:numId w:val="19"/>
        </w:numPr>
        <w:spacing w:after="200" w:line="276" w:lineRule="auto"/>
        <w:ind w:left="0" w:firstLine="0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Integración del proyecto en la Red Natura 2000.</w:t>
      </w:r>
      <w:r w:rsidRPr="00E62F4B">
        <w:rPr>
          <w:rFonts w:asciiTheme="minorHAnsi" w:eastAsiaTheme="minorHAnsi" w:hAnsiTheme="minorHAnsi"/>
          <w:lang w:eastAsia="en-US"/>
        </w:rPr>
        <w:t xml:space="preserve"> </w:t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   </w:t>
      </w:r>
    </w:p>
    <w:p w:rsidR="00690C57" w:rsidRPr="00E62F4B" w:rsidRDefault="00690C57" w:rsidP="00690C57">
      <w:pPr>
        <w:numPr>
          <w:ilvl w:val="12"/>
          <w:numId w:val="0"/>
        </w:numPr>
        <w:spacing w:line="312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Proyecto localizado en la Red Natura 2000.                                           </w:t>
      </w:r>
      <w:r w:rsidRPr="00E62F4B">
        <w:rPr>
          <w:rFonts w:asciiTheme="minorHAnsi" w:eastAsiaTheme="minorHAnsi" w:hAnsiTheme="minorHAnsi"/>
          <w:lang w:eastAsia="en-US"/>
        </w:rPr>
        <w:sym w:font="Wingdings" w:char="F06F"/>
      </w:r>
    </w:p>
    <w:p w:rsidR="00690C57" w:rsidRPr="00E62F4B" w:rsidRDefault="00690C57" w:rsidP="00690C57">
      <w:pPr>
        <w:spacing w:line="312" w:lineRule="auto"/>
        <w:ind w:right="2600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Describir, en caso de haberse introducido, las medidas adoptadas voluntariamente para mejorar la integración del proyecto en la zona de Red Natura 2000 donde se encuentra</w:t>
      </w:r>
      <w:r w:rsidRPr="00E62F4B">
        <w:rPr>
          <w:rFonts w:asciiTheme="minorHAnsi" w:eastAsiaTheme="minorHAnsi" w:hAnsiTheme="minorHAnsi"/>
          <w:b/>
          <w:lang w:eastAsia="en-US"/>
        </w:rPr>
        <w:t>.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2.1.6.- Valoración del empleo previsto en su realización</w:t>
      </w:r>
    </w:p>
    <w:p w:rsidR="00690C57" w:rsidRPr="00E62F4B" w:rsidRDefault="00690C57" w:rsidP="00690C57">
      <w:pPr>
        <w:spacing w:line="276" w:lineRule="auto"/>
        <w:ind w:left="1080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4253"/>
          <w:tab w:val="right" w:pos="6804"/>
        </w:tabs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tbl>
      <w:tblPr>
        <w:tblW w:w="863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605"/>
        <w:gridCol w:w="1000"/>
        <w:gridCol w:w="1000"/>
        <w:gridCol w:w="1000"/>
        <w:gridCol w:w="640"/>
        <w:gridCol w:w="1191"/>
      </w:tblGrid>
      <w:tr w:rsidR="00690C57" w:rsidRPr="00E62F4B" w:rsidTr="00CF3E17">
        <w:tc>
          <w:tcPr>
            <w:tcW w:w="3800" w:type="dxa"/>
            <w:gridSpan w:val="2"/>
            <w:vMerge w:val="restart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0" w:type="dxa"/>
            <w:gridSpan w:val="2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HOMBRES</w:t>
            </w:r>
          </w:p>
        </w:tc>
        <w:tc>
          <w:tcPr>
            <w:tcW w:w="1640" w:type="dxa"/>
            <w:gridSpan w:val="2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MUJERES</w:t>
            </w:r>
          </w:p>
        </w:tc>
        <w:tc>
          <w:tcPr>
            <w:tcW w:w="1191" w:type="dxa"/>
            <w:vMerge w:val="restart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b/>
                <w:lang w:eastAsia="en-US"/>
              </w:rPr>
            </w:pPr>
          </w:p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TOTAL</w:t>
            </w:r>
          </w:p>
        </w:tc>
      </w:tr>
      <w:tr w:rsidR="00690C57" w:rsidRPr="00E62F4B" w:rsidTr="00CF3E17">
        <w:tc>
          <w:tcPr>
            <w:tcW w:w="3800" w:type="dxa"/>
            <w:gridSpan w:val="2"/>
            <w:vMerge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&lt;35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≥35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&lt;35</w:t>
            </w: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≥35</w:t>
            </w:r>
          </w:p>
        </w:tc>
        <w:tc>
          <w:tcPr>
            <w:tcW w:w="1191" w:type="dxa"/>
            <w:vMerge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2195" w:type="dxa"/>
            <w:vMerge w:val="restart"/>
            <w:vAlign w:val="center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Nº EMPLEOS pre</w:t>
            </w:r>
          </w:p>
        </w:tc>
        <w:tc>
          <w:tcPr>
            <w:tcW w:w="1605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Autónomos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2195" w:type="dxa"/>
            <w:vMerge/>
            <w:vAlign w:val="center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5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Indefinidos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2195" w:type="dxa"/>
            <w:vMerge/>
            <w:vAlign w:val="center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5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Eventuales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2195" w:type="dxa"/>
            <w:vMerge/>
            <w:vAlign w:val="center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5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Personas con dificultades de </w:t>
            </w:r>
            <w:proofErr w:type="spellStart"/>
            <w:r w:rsidRPr="00E62F4B">
              <w:rPr>
                <w:rFonts w:asciiTheme="minorHAnsi" w:eastAsiaTheme="minorHAnsi" w:hAnsiTheme="minorHAnsi"/>
                <w:lang w:eastAsia="en-US"/>
              </w:rPr>
              <w:t>empleabilidad</w:t>
            </w:r>
            <w:proofErr w:type="spellEnd"/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132E4" w:rsidRPr="00E62F4B" w:rsidTr="00CF3E17">
        <w:tc>
          <w:tcPr>
            <w:tcW w:w="2195" w:type="dxa"/>
            <w:vMerge/>
            <w:vAlign w:val="center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5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Inmigrantes</w:t>
            </w:r>
          </w:p>
        </w:tc>
        <w:tc>
          <w:tcPr>
            <w:tcW w:w="1000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A132E4" w:rsidRPr="00E62F4B" w:rsidRDefault="00A132E4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2195" w:type="dxa"/>
            <w:vMerge/>
            <w:vAlign w:val="center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5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Subtotal</w:t>
            </w: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40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91" w:type="dxa"/>
          </w:tcPr>
          <w:p w:rsidR="00690C57" w:rsidRPr="00E62F4B" w:rsidRDefault="00690C57" w:rsidP="00CF3E17">
            <w:pPr>
              <w:tabs>
                <w:tab w:val="left" w:pos="1134"/>
                <w:tab w:val="left" w:leader="dot" w:pos="2694"/>
                <w:tab w:val="left" w:leader="dot" w:pos="8505"/>
              </w:tabs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2.1.7.- Repercusión sobre el interés general de la población donde se localiza la actividad </w:t>
      </w:r>
      <w:r w:rsidRPr="00E62F4B">
        <w:rPr>
          <w:rFonts w:asciiTheme="minorHAnsi" w:eastAsiaTheme="minorHAnsi" w:hAnsiTheme="minorHAnsi"/>
          <w:lang w:eastAsia="en-US"/>
        </w:rPr>
        <w:t>(indicar aquellos aspectos que benefician al conjunto de la población afectada)</w:t>
      </w: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Pr="00E62F4B" w:rsidRDefault="00A257EA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2.1.8.- Relación con servicios que demanda la población del municipio </w:t>
      </w:r>
      <w:r w:rsidRPr="00E62F4B">
        <w:rPr>
          <w:rFonts w:asciiTheme="minorHAnsi" w:eastAsiaTheme="minorHAnsi" w:hAnsiTheme="minorHAnsi"/>
          <w:lang w:eastAsia="en-US"/>
        </w:rPr>
        <w:t>(indicar el método utilizado para identificar la demanda)</w:t>
      </w: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2.1.9.- Innovación </w:t>
      </w:r>
      <w:r w:rsidRPr="00E62F4B">
        <w:rPr>
          <w:rFonts w:asciiTheme="minorHAnsi" w:eastAsiaTheme="minorHAnsi" w:hAnsiTheme="minorHAnsi"/>
          <w:lang w:eastAsia="en-US"/>
        </w:rPr>
        <w:t>(En caso de tener carácter innovador, tecnología incorporada en la prestación del servicio, en los sistemas de gestión y organización, propia o contratada).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B15BB6" w:rsidRDefault="00B15BB6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15BB6" w:rsidRDefault="00B15BB6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15BB6" w:rsidRDefault="00B15BB6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15BB6" w:rsidRDefault="00B15BB6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4341B4" w:rsidRDefault="004341B4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B15BB6" w:rsidRPr="00B15BB6" w:rsidRDefault="00B15BB6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B15BB6">
        <w:rPr>
          <w:rFonts w:asciiTheme="minorHAnsi" w:eastAsiaTheme="minorHAnsi" w:hAnsiTheme="minorHAnsi"/>
          <w:b/>
          <w:lang w:eastAsia="en-US"/>
        </w:rPr>
        <w:t>2.1.10.</w:t>
      </w:r>
      <w:r>
        <w:rPr>
          <w:rFonts w:asciiTheme="minorHAnsi" w:eastAsiaTheme="minorHAnsi" w:hAnsiTheme="minorHAnsi"/>
          <w:b/>
          <w:lang w:eastAsia="en-US"/>
        </w:rPr>
        <w:t xml:space="preserve"> - Ámbito territorial de incidencia del proyecto</w:t>
      </w: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tabs>
          <w:tab w:val="right" w:leader="dot" w:pos="9072"/>
        </w:tabs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4253"/>
          <w:tab w:val="right" w:pos="6804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3. PRESUPUESTO DE LAS INVERSIONES</w:t>
      </w:r>
      <w:r w:rsidRPr="00E62F4B">
        <w:rPr>
          <w:rFonts w:asciiTheme="minorHAnsi" w:eastAsiaTheme="minorHAnsi" w:hAnsiTheme="minorHAnsi"/>
          <w:b/>
          <w:lang w:eastAsia="en-US"/>
        </w:rPr>
        <w:t>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380748" w:rsidRDefault="00CF3E17" w:rsidP="00380748">
      <w:pPr>
        <w:pStyle w:val="Prrafodelista"/>
        <w:numPr>
          <w:ilvl w:val="0"/>
          <w:numId w:val="34"/>
        </w:numPr>
        <w:jc w:val="both"/>
      </w:pPr>
      <w:r w:rsidRPr="00380748">
        <w:t>Para proyectos que impliquen la ejecución de obra civil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091"/>
        <w:gridCol w:w="1218"/>
        <w:gridCol w:w="2437"/>
      </w:tblGrid>
      <w:tr w:rsidR="00690C57" w:rsidRPr="00E62F4B" w:rsidTr="00CF3E17">
        <w:trPr>
          <w:cantSplit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CONCEPTOS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UNIDADES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PRESUPUESTO</w:t>
            </w:r>
          </w:p>
        </w:tc>
      </w:tr>
      <w:tr w:rsidR="00690C57" w:rsidRPr="00E62F4B" w:rsidTr="00CF3E17">
        <w:trPr>
          <w:cantSplit/>
          <w:tblHeader/>
        </w:trPr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Nº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CLASE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(Euros)</w:t>
            </w:r>
          </w:p>
        </w:tc>
      </w:tr>
      <w:tr w:rsidR="00690C57" w:rsidRPr="00E62F4B" w:rsidTr="00CF3E17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. Obra Civil.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Traídas y acometidas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Acondicionamiento y urbanización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Edificios de producción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Oficinas y edificios de servicios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lastRenderedPageBreak/>
              <w:t>Otras construcciones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Instalaciones básicas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. Bienes de Equipo e Instalaciones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Maquinaria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Utillaje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Equipos para procesos de informatización y comunicación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Elementos de transporte interno 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Instalaciones especiales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Otros bienes de equipo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III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. Mobiliario y Equipamiento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V. Otras Inversiones materiales.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c>
          <w:tcPr>
            <w:tcW w:w="4395" w:type="dxa"/>
            <w:tcBorders>
              <w:left w:val="single" w:sz="6" w:space="0" w:color="auto"/>
              <w:bottom w:val="single" w:sz="6" w:space="0" w:color="auto"/>
            </w:tcBorders>
          </w:tcPr>
          <w:p w:rsidR="00690C57" w:rsidRPr="00E62F4B" w:rsidRDefault="00CF3E17" w:rsidP="00CF3E17">
            <w:pPr>
              <w:spacing w:line="276" w:lineRule="auto"/>
              <w:jc w:val="both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V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. Planificación e Ingeniería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Proyecto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Dirección de obra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Estudio de impacto ambiental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Estudio de viabilidad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>Otros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90C57" w:rsidRPr="00E62F4B" w:rsidTr="00CF3E17">
        <w:trPr>
          <w:trHeight w:val="933"/>
        </w:trPr>
        <w:tc>
          <w:tcPr>
            <w:tcW w:w="4395" w:type="dxa"/>
            <w:tcBorders>
              <w:left w:val="single" w:sz="6" w:space="0" w:color="auto"/>
            </w:tcBorders>
          </w:tcPr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VI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. Otros activos inmateriales (Licencias, visados, patentes, …)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lef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lef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         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         </w:t>
            </w: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        </w:t>
            </w:r>
          </w:p>
        </w:tc>
      </w:tr>
      <w:tr w:rsidR="00690C57" w:rsidRPr="00E62F4B" w:rsidTr="00CF3E1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VI</w:t>
            </w:r>
            <w:r w:rsidR="00690C57" w:rsidRPr="00E62F4B">
              <w:rPr>
                <w:rFonts w:asciiTheme="minorHAnsi" w:eastAsiaTheme="minorHAnsi" w:hAnsiTheme="minorHAnsi"/>
                <w:lang w:eastAsia="en-US"/>
              </w:rPr>
              <w:t>I. Inversión Total. (I+II+III+IV+V+VI)</w:t>
            </w:r>
          </w:p>
          <w:p w:rsidR="00690C57" w:rsidRPr="00E62F4B" w:rsidRDefault="00690C57" w:rsidP="00CF3E17">
            <w:pPr>
              <w:tabs>
                <w:tab w:val="left" w:pos="3266"/>
              </w:tabs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lang w:eastAsia="en-US"/>
              </w:rPr>
              <w:t xml:space="preserve">     </w:t>
            </w:r>
          </w:p>
        </w:tc>
      </w:tr>
    </w:tbl>
    <w:p w:rsidR="00CF3E17" w:rsidRDefault="00CF3E1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CF3E1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B) Para proyectos que no implican la ejecución de obra civil (desglosar el presupuesto por conceptos de gasto)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091"/>
        <w:gridCol w:w="1218"/>
        <w:gridCol w:w="2437"/>
      </w:tblGrid>
      <w:tr w:rsidR="00CF3E17" w:rsidRPr="00E62F4B" w:rsidTr="00CF3E17">
        <w:trPr>
          <w:cantSplit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CONCEPTOS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UNIDADES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PRESUPUESTO</w:t>
            </w:r>
          </w:p>
        </w:tc>
      </w:tr>
      <w:tr w:rsidR="00CF3E17" w:rsidRPr="00E62F4B" w:rsidTr="00CF3E17">
        <w:trPr>
          <w:cantSplit/>
          <w:tblHeader/>
        </w:trPr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Nº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CLASE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lang w:eastAsia="en-US"/>
              </w:rPr>
              <w:t>(Euros)</w:t>
            </w:r>
          </w:p>
        </w:tc>
      </w:tr>
      <w:tr w:rsidR="00CF3E17" w:rsidRPr="00E62F4B" w:rsidTr="00CF3E1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Pr="00E62F4B" w:rsidRDefault="00380748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TOTAL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Pr="00E62F4B" w:rsidRDefault="00CF3E1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CF3E17" w:rsidRPr="00E62F4B" w:rsidRDefault="00CF3E17" w:rsidP="00CF3E1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F3E17" w:rsidRDefault="00CF3E1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CF3E17" w:rsidRPr="00E62F4B" w:rsidRDefault="00CF3E1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690C57" w:rsidRDefault="00690C57" w:rsidP="00690C57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Observaciones al presupuesto indicado</w:t>
      </w:r>
      <w:r w:rsidRPr="00E62F4B">
        <w:rPr>
          <w:rFonts w:asciiTheme="minorHAnsi" w:eastAsiaTheme="minorHAnsi" w:hAnsiTheme="minorHAnsi"/>
          <w:lang w:eastAsia="en-US"/>
        </w:rPr>
        <w:t>. Indicar a continuación cualquier aclaración que estime oportuna para el mejor entendimiento del presupuesto presentado</w:t>
      </w:r>
    </w:p>
    <w:p w:rsidR="00A257EA" w:rsidRDefault="00A257EA" w:rsidP="00690C57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eastAsiaTheme="minorHAnsi" w:hAnsiTheme="minorHAnsi"/>
          <w:lang w:eastAsia="en-US"/>
        </w:rPr>
      </w:pPr>
    </w:p>
    <w:p w:rsidR="00A257EA" w:rsidRDefault="00A257EA" w:rsidP="00690C57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eastAsiaTheme="minorHAnsi" w:hAnsiTheme="minorHAnsi"/>
          <w:lang w:eastAsia="en-US"/>
        </w:rPr>
      </w:pPr>
    </w:p>
    <w:p w:rsidR="00A257EA" w:rsidRPr="00E62F4B" w:rsidRDefault="00A257EA" w:rsidP="00690C57">
      <w:pPr>
        <w:numPr>
          <w:ilvl w:val="12"/>
          <w:numId w:val="0"/>
        </w:numPr>
        <w:spacing w:line="276" w:lineRule="auto"/>
        <w:ind w:left="284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4. MEMORIA ECONÓMICA</w:t>
      </w:r>
      <w:r w:rsidRPr="00E62F4B">
        <w:rPr>
          <w:rFonts w:asciiTheme="minorHAnsi" w:eastAsiaTheme="minorHAnsi" w:hAnsiTheme="minorHAnsi"/>
          <w:b/>
          <w:lang w:eastAsia="en-US"/>
        </w:rPr>
        <w:t>.</w:t>
      </w:r>
    </w:p>
    <w:p w:rsidR="00690C57" w:rsidRPr="00E62F4B" w:rsidRDefault="00690C57" w:rsidP="00690C57">
      <w:pPr>
        <w:spacing w:line="276" w:lineRule="auto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Los datos consignados en las previsiones deberán justificarse, con detalle de los cálculos y explicación de los importes consignados, que se incluirá en hoja independiente. Esta información es imprescindible para la valoración del expediente.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A257EA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4.1. INGRESOS ANUALES 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Se indicarán los ingresos que se prevén obtener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tbl>
      <w:tblPr>
        <w:tblW w:w="5440" w:type="dxa"/>
        <w:tblInd w:w="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 los</w:t>
            </w:r>
          </w:p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Productos o servicios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Cantidad (Uds.)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2124" w:hanging="567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7B0F6F" w:rsidRDefault="007B0F6F" w:rsidP="00A257EA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</w:p>
    <w:p w:rsidR="00A257EA" w:rsidRPr="00A257EA" w:rsidRDefault="00690C57" w:rsidP="00A257EA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4.2.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 ANUAL DE COMPRAS DE MATERIAS PRIMAS Y SEMIELABORADAS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Se indicará el coste de las compras de materias primas y </w:t>
      </w:r>
      <w:proofErr w:type="spellStart"/>
      <w:r w:rsidRPr="00E62F4B">
        <w:rPr>
          <w:rFonts w:asciiTheme="minorHAnsi" w:eastAsiaTheme="minorHAnsi" w:hAnsiTheme="minorHAnsi"/>
          <w:lang w:eastAsia="en-US"/>
        </w:rPr>
        <w:t>semielaboradas</w:t>
      </w:r>
      <w:proofErr w:type="spellEnd"/>
      <w:r w:rsidRPr="00E62F4B">
        <w:rPr>
          <w:rFonts w:asciiTheme="minorHAnsi" w:eastAsiaTheme="minorHAnsi" w:hAnsiTheme="minorHAnsi"/>
          <w:lang w:eastAsia="en-US"/>
        </w:rPr>
        <w:t xml:space="preserve"> que se prevé soportar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tbl>
      <w:tblPr>
        <w:tblW w:w="5440" w:type="dxa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Descripción del </w:t>
            </w:r>
          </w:p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Producto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Cantidad (Uds.)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A257EA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A257EA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4.3.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 ANUAL EN TRABAJOS, SUMINISTROS Y SERVICIOS EXTERNOS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de los trabajos, suministros y servicios externos que se prevé soportar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tbl>
      <w:tblPr>
        <w:tblW w:w="5440" w:type="dxa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22"/>
          <w:tblHeader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del Producto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Energía eléctrica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Combustibles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Agua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Otros servicios industriales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4.4.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 ANUAL DE MANO DE OBRA DIRECTA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de la mano obra total anual (incluidas las aportaciones a la Seguridad Social y a la A.E.A.T.) que se prevé soportar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tbl>
      <w:tblPr>
        <w:tblW w:w="5440" w:type="dxa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22"/>
          <w:tblHeader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 Tipos de trabajadores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  <w:p w:rsidR="007B0F6F" w:rsidRPr="00E62F4B" w:rsidRDefault="007B0F6F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                      </w:t>
      </w: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4.5.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COSTES GENERALES DE EXPLOTACIÓN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en suministros generales de explotación total anual una vez finalizada totalmente la inversión.</w:t>
      </w: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tbl>
      <w:tblPr>
        <w:tblW w:w="0" w:type="auto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cantSplit/>
          <w:trHeight w:val="322"/>
          <w:tblHeader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del producto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Seguros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Tributos industriales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Otros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4.6.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 ANUAL EN ADMINISTRACIÓN Y DIRECCIÓN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total anual de gestión que se prevé soportar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142" w:firstLine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tbl>
      <w:tblPr>
        <w:tblW w:w="5440" w:type="dxa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2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del producto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4.7.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 ANUAL COMERCIAL Y DE DISTRIBUCIÓN</w:t>
      </w: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total anual que se prevé soportar una vez finalizada totalmente la inversión.</w:t>
      </w:r>
    </w:p>
    <w:p w:rsidR="00690C57" w:rsidRDefault="00690C57" w:rsidP="00A132E4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7B0F6F" w:rsidRDefault="007B0F6F" w:rsidP="00A132E4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7B0F6F" w:rsidRDefault="007B0F6F" w:rsidP="00A132E4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p w:rsidR="007B0F6F" w:rsidRPr="00E62F4B" w:rsidRDefault="007B0F6F" w:rsidP="00A132E4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lang w:eastAsia="en-US"/>
        </w:rPr>
      </w:pPr>
    </w:p>
    <w:tbl>
      <w:tblPr>
        <w:tblW w:w="0" w:type="auto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2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del producto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b/>
          <w:lang w:eastAsia="en-US"/>
        </w:rPr>
      </w:pP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851" w:hanging="851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4.8. </w:t>
      </w:r>
      <w:r w:rsidRPr="00E62F4B">
        <w:rPr>
          <w:rFonts w:asciiTheme="minorHAnsi" w:eastAsiaTheme="minorHAnsi" w:hAnsiTheme="minorHAnsi"/>
          <w:b/>
          <w:lang w:eastAsia="en-US"/>
        </w:rPr>
        <w:tab/>
        <w:t>COSTES FINANCIEROS</w:t>
      </w: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Se indicará el coste total anual soportado por la financiación externa de la actividad, se prevé soportar una vez finalizada totalmente la inversión.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tbl>
      <w:tblPr>
        <w:tblW w:w="0" w:type="auto"/>
        <w:tblInd w:w="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2"/>
        <w:gridCol w:w="1664"/>
        <w:gridCol w:w="1504"/>
      </w:tblGrid>
      <w:tr w:rsidR="00690C57" w:rsidRPr="00E62F4B" w:rsidTr="00CF3E17">
        <w:trPr>
          <w:trHeight w:val="32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Descripción de la fuente de financiación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Cantidad (Uds.)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Valor (euros)</w:t>
            </w: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352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 xml:space="preserve">4.9. </w:t>
      </w:r>
      <w:r w:rsidRPr="00E62F4B">
        <w:rPr>
          <w:rFonts w:asciiTheme="minorHAnsi" w:eastAsiaTheme="minorHAnsi" w:hAnsiTheme="minorHAnsi"/>
          <w:b/>
          <w:lang w:eastAsia="en-US"/>
        </w:rPr>
        <w:tab/>
        <w:t>CUENTA DE EXPLOTACIÓN</w:t>
      </w:r>
    </w:p>
    <w:p w:rsidR="00690C57" w:rsidRPr="00E62F4B" w:rsidRDefault="00690C57" w:rsidP="00690C57">
      <w:pPr>
        <w:spacing w:line="276" w:lineRule="auto"/>
        <w:ind w:left="709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ind w:left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Indicar los datos disponibles antes de realizar la inversión y las previsiones para los tres años siguientes después de realizar la misma, cuando la empresa esté en pleno funcionamiento</w:t>
      </w:r>
    </w:p>
    <w:p w:rsidR="00690C57" w:rsidRPr="00E62F4B" w:rsidRDefault="00690C57" w:rsidP="00690C57">
      <w:pPr>
        <w:spacing w:line="276" w:lineRule="auto"/>
        <w:ind w:left="709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tbl>
      <w:tblPr>
        <w:tblW w:w="78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"/>
        <w:gridCol w:w="3580"/>
        <w:gridCol w:w="1159"/>
        <w:gridCol w:w="993"/>
        <w:gridCol w:w="992"/>
        <w:gridCol w:w="985"/>
      </w:tblGrid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  <w:vAlign w:val="bottom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CUENTA DE EXPLOTACIÓN</w:t>
            </w:r>
          </w:p>
        </w:tc>
        <w:tc>
          <w:tcPr>
            <w:tcW w:w="1159" w:type="dxa"/>
            <w:tcBorders>
              <w:bottom w:val="single" w:sz="6" w:space="0" w:color="auto"/>
            </w:tcBorders>
            <w:vAlign w:val="bottom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Antes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Año 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Año 2</w:t>
            </w:r>
          </w:p>
        </w:tc>
        <w:tc>
          <w:tcPr>
            <w:tcW w:w="985" w:type="dxa"/>
            <w:tcBorders>
              <w:bottom w:val="single" w:sz="6" w:space="0" w:color="auto"/>
            </w:tcBorders>
            <w:vAlign w:val="bottom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Año 3</w:t>
            </w:r>
          </w:p>
        </w:tc>
      </w:tr>
      <w:tr w:rsidR="00690C57" w:rsidRPr="00E62F4B" w:rsidTr="00CF3E17">
        <w:trPr>
          <w:trHeight w:val="158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=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TOTAL INGRESOS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 xml:space="preserve">Costes de materias primas y </w:t>
            </w:r>
            <w:proofErr w:type="spellStart"/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semielaboradas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Costes en trabajos, suministros y servicios exteriores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b/>
                <w:snapToGrid w:val="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=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b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snapToGrid w:val="0"/>
                <w:lang w:eastAsia="en-US"/>
              </w:rPr>
              <w:t>VALOR AÑADIDO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158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Costes de mano de obra directa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Costes generales de explotación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Costes de administración y dirección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=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b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snapToGrid w:val="0"/>
                <w:lang w:eastAsia="en-US"/>
              </w:rPr>
              <w:t>MARGEN BRUTO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Costes comerciales y de distribución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158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=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b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snapToGrid w:val="0"/>
                <w:lang w:eastAsia="en-US"/>
              </w:rPr>
              <w:t xml:space="preserve">MARGEN ANTES DE GASTOS FINANCIEROS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158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-</w:t>
            </w: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Gastos financieros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158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snapToGrid w:val="0"/>
                <w:lang w:eastAsia="en-US"/>
              </w:rPr>
              <w:t>=</w:t>
            </w:r>
          </w:p>
        </w:tc>
        <w:tc>
          <w:tcPr>
            <w:tcW w:w="3580" w:type="dxa"/>
            <w:tcBorders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napToGrid w:val="0"/>
                <w:lang w:eastAsia="en-US"/>
              </w:rPr>
            </w:pPr>
            <w:r w:rsidRPr="00E62F4B">
              <w:rPr>
                <w:rFonts w:asciiTheme="minorHAnsi" w:eastAsiaTheme="minorHAnsi" w:hAnsiTheme="minorHAnsi"/>
                <w:b/>
                <w:snapToGrid w:val="0"/>
                <w:lang w:eastAsia="en-US"/>
              </w:rPr>
              <w:t xml:space="preserve">MARGEN NETO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eastAsia="en-US"/>
              </w:rPr>
            </w:pPr>
          </w:p>
        </w:tc>
      </w:tr>
      <w:tr w:rsidR="00690C57" w:rsidRPr="00E62F4B" w:rsidTr="00CF3E17">
        <w:trPr>
          <w:trHeight w:val="276"/>
        </w:trPr>
        <w:tc>
          <w:tcPr>
            <w:tcW w:w="180" w:type="dxa"/>
          </w:tcPr>
          <w:p w:rsidR="00690C57" w:rsidRPr="00E62F4B" w:rsidRDefault="00690C57" w:rsidP="00CF3E17">
            <w:pPr>
              <w:spacing w:line="276" w:lineRule="auto"/>
              <w:jc w:val="center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  <w:tc>
          <w:tcPr>
            <w:tcW w:w="3580" w:type="dxa"/>
          </w:tcPr>
          <w:p w:rsidR="00690C57" w:rsidRPr="00E62F4B" w:rsidRDefault="00690C57" w:rsidP="00CF3E17">
            <w:pPr>
              <w:spacing w:line="276" w:lineRule="auto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90C57" w:rsidRPr="00E62F4B" w:rsidRDefault="00690C57" w:rsidP="00CF3E17">
            <w:pPr>
              <w:spacing w:line="276" w:lineRule="auto"/>
              <w:jc w:val="right"/>
              <w:rPr>
                <w:rFonts w:asciiTheme="minorHAnsi" w:eastAsiaTheme="minorHAnsi" w:hAnsiTheme="minorHAnsi"/>
                <w:snapToGrid w:val="0"/>
                <w:lang w:val="en-GB" w:eastAsia="en-US"/>
              </w:rPr>
            </w:pPr>
          </w:p>
        </w:tc>
      </w:tr>
    </w:tbl>
    <w:p w:rsidR="00690C57" w:rsidRPr="00E62F4B" w:rsidRDefault="00690C57" w:rsidP="00690C57">
      <w:pPr>
        <w:numPr>
          <w:ilvl w:val="12"/>
          <w:numId w:val="0"/>
        </w:numPr>
        <w:spacing w:line="276" w:lineRule="auto"/>
        <w:ind w:left="851" w:hanging="567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numPr>
          <w:ilvl w:val="12"/>
          <w:numId w:val="0"/>
        </w:numPr>
        <w:spacing w:line="276" w:lineRule="auto"/>
        <w:ind w:firstLine="709"/>
        <w:jc w:val="center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</w:t>
      </w:r>
    </w:p>
    <w:p w:rsidR="00690C57" w:rsidRPr="00E62F4B" w:rsidRDefault="00690C57" w:rsidP="00690C57">
      <w:pPr>
        <w:spacing w:line="276" w:lineRule="auto"/>
        <w:ind w:left="708" w:hanging="708"/>
        <w:rPr>
          <w:rFonts w:asciiTheme="minorHAnsi" w:eastAsiaTheme="minorHAnsi" w:hAnsiTheme="minorHAnsi"/>
          <w:b/>
          <w:u w:val="single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5. MEMORIA FINANCIERA.</w:t>
      </w:r>
    </w:p>
    <w:p w:rsidR="00690C57" w:rsidRPr="00E62F4B" w:rsidRDefault="00690C57" w:rsidP="00690C57">
      <w:pPr>
        <w:spacing w:line="276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spacing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E62F4B">
        <w:rPr>
          <w:rFonts w:asciiTheme="minorHAnsi" w:eastAsiaTheme="minorHAnsi" w:hAnsiTheme="minorHAnsi"/>
          <w:b/>
          <w:lang w:eastAsia="en-US"/>
        </w:rPr>
        <w:t>5.1.-FINANCIACIÓN DE LA INVERSIÓN</w:t>
      </w:r>
      <w:r w:rsidRPr="00E62F4B">
        <w:rPr>
          <w:rFonts w:asciiTheme="minorHAnsi" w:eastAsiaTheme="minorHAnsi" w:hAnsiTheme="minorHAnsi"/>
          <w:b/>
          <w:lang w:eastAsia="en-US"/>
        </w:rPr>
        <w:tab/>
      </w:r>
      <w:r w:rsidRPr="00E62F4B">
        <w:rPr>
          <w:rFonts w:asciiTheme="minorHAnsi" w:eastAsiaTheme="minorHAnsi" w:hAnsiTheme="minorHAnsi"/>
          <w:b/>
          <w:lang w:eastAsia="en-US"/>
        </w:rPr>
        <w:tab/>
      </w:r>
      <w:r w:rsidRPr="00E62F4B">
        <w:rPr>
          <w:rFonts w:asciiTheme="minorHAnsi" w:eastAsiaTheme="minorHAnsi" w:hAnsiTheme="minorHAnsi"/>
          <w:b/>
          <w:lang w:eastAsia="en-US"/>
        </w:rPr>
        <w:tab/>
      </w:r>
      <w:r w:rsidRPr="00E62F4B">
        <w:rPr>
          <w:rFonts w:asciiTheme="minorHAnsi" w:eastAsiaTheme="minorHAnsi" w:hAnsiTheme="minorHAnsi"/>
          <w:b/>
          <w:lang w:eastAsia="en-US"/>
        </w:rPr>
        <w:tab/>
      </w:r>
      <w:r w:rsidRPr="00E62F4B">
        <w:rPr>
          <w:rFonts w:asciiTheme="minorHAnsi" w:eastAsiaTheme="minorHAnsi" w:hAnsiTheme="minorHAnsi"/>
          <w:b/>
          <w:lang w:eastAsia="en-US"/>
        </w:rPr>
        <w:tab/>
      </w:r>
    </w:p>
    <w:p w:rsidR="00690C57" w:rsidRPr="007B0F6F" w:rsidRDefault="00690C57" w:rsidP="007B0F6F">
      <w:pPr>
        <w:numPr>
          <w:ilvl w:val="12"/>
          <w:numId w:val="0"/>
        </w:numPr>
        <w:spacing w:line="276" w:lineRule="auto"/>
        <w:ind w:left="6523" w:firstLine="567"/>
        <w:jc w:val="both"/>
        <w:rPr>
          <w:rFonts w:asciiTheme="minorHAnsi" w:eastAsiaTheme="minorHAnsi" w:hAnsiTheme="minorHAnsi"/>
          <w:u w:val="single"/>
          <w:lang w:eastAsia="en-US"/>
        </w:rPr>
      </w:pPr>
      <w:r w:rsidRPr="00E62F4B">
        <w:rPr>
          <w:rFonts w:asciiTheme="minorHAnsi" w:eastAsiaTheme="minorHAnsi" w:hAnsiTheme="minorHAnsi"/>
          <w:u w:val="single"/>
          <w:lang w:eastAsia="en-US"/>
        </w:rPr>
        <w:t>(Euros)</w:t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-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  <w:t>Fondos propios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  <w:t>(Indicar la forma de éstos)</w:t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 xml:space="preserve">  -</w:t>
      </w:r>
      <w:r w:rsidRPr="00E62F4B">
        <w:rPr>
          <w:rFonts w:asciiTheme="minorHAnsi" w:eastAsiaTheme="minorHAnsi" w:hAnsiTheme="minorHAnsi"/>
          <w:lang w:eastAsia="en-US"/>
        </w:rPr>
        <w:tab/>
        <w:t>Financiación ajena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  <w:t>(</w:t>
      </w:r>
      <w:r w:rsidR="00CF3E17" w:rsidRPr="00E62F4B">
        <w:rPr>
          <w:rFonts w:asciiTheme="minorHAnsi" w:eastAsiaTheme="minorHAnsi" w:hAnsiTheme="minorHAnsi"/>
          <w:lang w:eastAsia="en-US"/>
        </w:rPr>
        <w:t>Indicar</w:t>
      </w:r>
      <w:r w:rsidRPr="00E62F4B">
        <w:rPr>
          <w:rFonts w:asciiTheme="minorHAnsi" w:eastAsiaTheme="minorHAnsi" w:hAnsiTheme="minorHAnsi"/>
          <w:lang w:eastAsia="en-US"/>
        </w:rPr>
        <w:t xml:space="preserve"> procedencia)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right" w:leader="dot" w:pos="8505"/>
        </w:tabs>
        <w:spacing w:line="276" w:lineRule="auto"/>
        <w:ind w:left="851" w:hanging="143"/>
        <w:jc w:val="both"/>
        <w:rPr>
          <w:rFonts w:asciiTheme="minorHAnsi" w:eastAsiaTheme="minorHAnsi" w:hAnsiTheme="minorHAnsi"/>
          <w:vertAlign w:val="superscript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</w:t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2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  <w:t>-</w:t>
      </w:r>
      <w:r w:rsidRPr="00E62F4B">
        <w:rPr>
          <w:rFonts w:asciiTheme="minorHAnsi" w:eastAsiaTheme="minorHAnsi" w:hAnsiTheme="minorHAnsi"/>
          <w:lang w:eastAsia="en-US"/>
        </w:rPr>
        <w:tab/>
        <w:t>S</w:t>
      </w:r>
      <w:r w:rsidR="006D548D">
        <w:rPr>
          <w:rFonts w:asciiTheme="minorHAnsi" w:eastAsiaTheme="minorHAnsi" w:hAnsiTheme="minorHAnsi"/>
          <w:lang w:eastAsia="en-US"/>
        </w:rPr>
        <w:t>ubvención solicitada a LEADER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spacing w:before="240"/>
        <w:outlineLvl w:val="4"/>
        <w:rPr>
          <w:rFonts w:asciiTheme="minorHAnsi" w:hAnsiTheme="minorHAnsi"/>
          <w:b/>
          <w:bCs/>
          <w:iCs/>
        </w:rPr>
      </w:pPr>
      <w:r w:rsidRPr="00E62F4B">
        <w:rPr>
          <w:rFonts w:asciiTheme="minorHAnsi" w:hAnsiTheme="minorHAnsi"/>
          <w:b/>
          <w:bCs/>
          <w:iCs/>
        </w:rPr>
        <w:t>TOTAL inversión presentada</w:t>
      </w:r>
      <w:r w:rsidRPr="00E62F4B">
        <w:rPr>
          <w:rFonts w:asciiTheme="minorHAnsi" w:hAnsiTheme="minorHAnsi"/>
          <w:b/>
          <w:bCs/>
          <w:iCs/>
        </w:rPr>
        <w:tab/>
      </w:r>
      <w:r w:rsidRPr="00E62F4B">
        <w:rPr>
          <w:rFonts w:asciiTheme="minorHAnsi" w:hAnsiTheme="minorHAnsi"/>
          <w:b/>
          <w:bCs/>
          <w:iCs/>
        </w:rPr>
        <w:tab/>
      </w:r>
    </w:p>
    <w:p w:rsidR="00690C57" w:rsidRPr="00E62F4B" w:rsidRDefault="00690C57" w:rsidP="00690C57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line="276" w:lineRule="auto"/>
        <w:ind w:left="851" w:hanging="142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</w:t>
      </w:r>
    </w:p>
    <w:p w:rsidR="00690C57" w:rsidRPr="00E62F4B" w:rsidRDefault="00690C57" w:rsidP="00690C57">
      <w:pPr>
        <w:numPr>
          <w:ilvl w:val="0"/>
          <w:numId w:val="17"/>
        </w:numPr>
        <w:tabs>
          <w:tab w:val="left" w:pos="6663"/>
          <w:tab w:val="right" w:leader="dot" w:pos="8505"/>
        </w:tabs>
        <w:spacing w:after="200"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Otras fuentes</w:t>
      </w:r>
      <w:r w:rsidRPr="00E62F4B">
        <w:rPr>
          <w:rFonts w:asciiTheme="minorHAnsi" w:eastAsiaTheme="minorHAnsi" w:hAnsiTheme="minorHAnsi" w:cstheme="minorBidi"/>
          <w:vertAlign w:val="superscript"/>
          <w:lang w:eastAsia="en-US"/>
        </w:rPr>
        <w:footnoteReference w:customMarkFollows="1" w:id="2"/>
        <w:t>3</w:t>
      </w:r>
      <w:r w:rsidRPr="00E62F4B">
        <w:rPr>
          <w:rFonts w:asciiTheme="minorHAnsi" w:eastAsiaTheme="minorHAnsi" w:hAnsiTheme="minorHAnsi"/>
          <w:lang w:eastAsia="en-US"/>
        </w:rPr>
        <w:tab/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left" w:pos="1418"/>
          <w:tab w:val="right" w:leader="dot" w:pos="8505"/>
        </w:tabs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7B0F6F">
      <w:pPr>
        <w:numPr>
          <w:ilvl w:val="12"/>
          <w:numId w:val="0"/>
        </w:numPr>
        <w:spacing w:line="276" w:lineRule="auto"/>
        <w:ind w:left="708" w:hanging="708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</w:t>
      </w:r>
      <w:r w:rsidR="007B0F6F">
        <w:rPr>
          <w:rFonts w:asciiTheme="minorHAnsi" w:eastAsiaTheme="minorHAnsi" w:hAnsiTheme="minorHAnsi"/>
          <w:lang w:eastAsia="en-US"/>
        </w:rPr>
        <w:t xml:space="preserve">                                </w:t>
      </w:r>
      <w:r w:rsidRPr="00E62F4B">
        <w:rPr>
          <w:rFonts w:asciiTheme="minorHAnsi" w:eastAsiaTheme="minorHAnsi" w:hAnsiTheme="minorHAnsi"/>
          <w:lang w:eastAsia="en-US"/>
        </w:rPr>
        <w:t xml:space="preserve">  </w:t>
      </w:r>
      <w:r w:rsidRPr="00E62F4B">
        <w:rPr>
          <w:rFonts w:asciiTheme="minorHAnsi" w:eastAsiaTheme="minorHAnsi" w:hAnsiTheme="minorHAnsi"/>
          <w:lang w:eastAsia="en-US"/>
        </w:rPr>
        <w:tab/>
        <w:t xml:space="preserve">                                                                                   </w:t>
      </w:r>
    </w:p>
    <w:p w:rsidR="00690C57" w:rsidRPr="00E62F4B" w:rsidRDefault="00690C57" w:rsidP="00690C57">
      <w:pPr>
        <w:spacing w:line="276" w:lineRule="auto"/>
        <w:ind w:left="567" w:hanging="567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b/>
          <w:u w:val="single"/>
          <w:lang w:eastAsia="en-US"/>
        </w:rPr>
        <w:t>6. DECLARACION DE INTENCIONES.</w:t>
      </w:r>
    </w:p>
    <w:p w:rsidR="00690C57" w:rsidRPr="00E62F4B" w:rsidRDefault="00690C57" w:rsidP="00690C57">
      <w:pPr>
        <w:spacing w:line="276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En representación de la entidad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D.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>(D.N.I</w:t>
      </w:r>
      <w:proofErr w:type="gramStart"/>
      <w:r w:rsidRPr="00E62F4B">
        <w:rPr>
          <w:rFonts w:asciiTheme="minorHAnsi" w:eastAsiaTheme="minorHAnsi" w:hAnsiTheme="minorHAnsi"/>
          <w:lang w:eastAsia="en-US"/>
        </w:rPr>
        <w:t>. .............................</w:t>
      </w:r>
      <w:proofErr w:type="gramEnd"/>
      <w:r w:rsidRPr="00E62F4B">
        <w:rPr>
          <w:rFonts w:asciiTheme="minorHAnsi" w:eastAsiaTheme="minorHAnsi" w:hAnsiTheme="minorHAnsi"/>
          <w:lang w:eastAsia="en-US"/>
        </w:rPr>
        <w:t xml:space="preserve">), en concepto de </w:t>
      </w:r>
      <w:r w:rsidRPr="00E62F4B">
        <w:rPr>
          <w:rFonts w:asciiTheme="minorHAnsi" w:eastAsiaTheme="minorHAnsi" w:hAnsiTheme="minorHAnsi"/>
          <w:lang w:eastAsia="en-US"/>
        </w:rPr>
        <w:tab/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de la misma, declara ante la </w:t>
      </w:r>
      <w:r w:rsidRPr="00E62F4B">
        <w:rPr>
          <w:rFonts w:asciiTheme="minorHAnsi" w:eastAsiaTheme="minorHAnsi" w:hAnsiTheme="minorHAnsi"/>
          <w:b/>
          <w:lang w:eastAsia="en-US"/>
        </w:rPr>
        <w:t>Asociación</w:t>
      </w:r>
      <w:r w:rsidR="00F863B7">
        <w:rPr>
          <w:rFonts w:asciiTheme="minorHAnsi" w:eastAsiaTheme="minorHAnsi" w:hAnsiTheme="minorHAnsi"/>
          <w:b/>
          <w:lang w:eastAsia="en-US"/>
        </w:rPr>
        <w:t xml:space="preserve"> ADECO BUREBA </w:t>
      </w:r>
      <w:r w:rsidRPr="00E62F4B">
        <w:rPr>
          <w:rFonts w:asciiTheme="minorHAnsi" w:eastAsiaTheme="minorHAnsi" w:hAnsiTheme="minorHAnsi"/>
          <w:lang w:eastAsia="en-US"/>
        </w:rPr>
        <w:t xml:space="preserve">que todos los datos que anteceden son ciertos y que tiene la intención de realizar las inversiones propuestas y la creación de empleo expresada, en los términos que se recogen en el presente documento, y para tal fin solicita la ayuda prevista en el Programa  LEADER, tramitándose este expediente siguiendo el procedimiento establecido en el Convenio, el Régimen de Ayudas y en el Procedimiento de Gestión del Grupo de Acción Local, pudiendo ser consultada dicha documentación por el interesado. </w:t>
      </w: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Theme="minorHAnsi" w:hAnsiTheme="minorHAnsi"/>
          <w:lang w:eastAsia="en-US"/>
        </w:rPr>
      </w:pPr>
    </w:p>
    <w:p w:rsidR="00690C57" w:rsidRPr="00E62F4B" w:rsidRDefault="00690C57" w:rsidP="00690C57">
      <w:pPr>
        <w:tabs>
          <w:tab w:val="right" w:leader="dot" w:pos="9072"/>
        </w:tabs>
        <w:spacing w:line="360" w:lineRule="auto"/>
        <w:ind w:left="851"/>
        <w:jc w:val="both"/>
        <w:rPr>
          <w:rFonts w:asciiTheme="minorHAnsi" w:eastAsiaTheme="minorHAnsi" w:hAnsiTheme="minorHAnsi"/>
          <w:lang w:eastAsia="en-US"/>
        </w:rPr>
      </w:pPr>
      <w:r w:rsidRPr="00E62F4B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Firma y fecha.</w:t>
      </w:r>
    </w:p>
    <w:p w:rsidR="00690C57" w:rsidRPr="00E62F4B" w:rsidRDefault="00690C57" w:rsidP="00690C57">
      <w:pPr>
        <w:rPr>
          <w:rFonts w:asciiTheme="minorHAnsi" w:eastAsiaTheme="minorHAnsi" w:hAnsiTheme="minorHAnsi" w:cstheme="minorBidi"/>
          <w:lang w:eastAsia="en-US"/>
        </w:rPr>
      </w:pPr>
    </w:p>
    <w:p w:rsidR="00690C57" w:rsidRPr="00633D02" w:rsidRDefault="00690C57" w:rsidP="00690C57"/>
    <w:p w:rsidR="006215BE" w:rsidRPr="00633D02" w:rsidRDefault="006215BE" w:rsidP="00633D02"/>
    <w:sectPr w:rsidR="006215BE" w:rsidRPr="00633D02" w:rsidSect="00830C32">
      <w:headerReference w:type="default" r:id="rId7"/>
      <w:footerReference w:type="default" r:id="rId8"/>
      <w:pgSz w:w="11906" w:h="16838"/>
      <w:pgMar w:top="1417" w:right="1701" w:bottom="1417" w:left="1701" w:header="0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EA" w:rsidRDefault="00A257EA" w:rsidP="003A2C1F">
      <w:r>
        <w:separator/>
      </w:r>
    </w:p>
  </w:endnote>
  <w:endnote w:type="continuationSeparator" w:id="0">
    <w:p w:rsidR="00A257EA" w:rsidRDefault="00A257EA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797"/>
      <w:docPartObj>
        <w:docPartGallery w:val="Page Numbers (Bottom of Page)"/>
        <w:docPartUnique/>
      </w:docPartObj>
    </w:sdtPr>
    <w:sdtContent>
      <w:p w:rsidR="00A257EA" w:rsidRDefault="00A257EA">
        <w:pPr>
          <w:pStyle w:val="Piedepgina"/>
          <w:jc w:val="right"/>
        </w:pPr>
        <w:fldSimple w:instr=" PAGE   \* MERGEFORMAT ">
          <w:r w:rsidR="007B0F6F">
            <w:rPr>
              <w:noProof/>
            </w:rPr>
            <w:t>13</w:t>
          </w:r>
        </w:fldSimple>
      </w:p>
    </w:sdtContent>
  </w:sdt>
  <w:p w:rsidR="00A257EA" w:rsidRDefault="00A257EA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EA" w:rsidRDefault="00A257EA" w:rsidP="003A2C1F">
      <w:r>
        <w:separator/>
      </w:r>
    </w:p>
  </w:footnote>
  <w:footnote w:type="continuationSeparator" w:id="0">
    <w:p w:rsidR="00A257EA" w:rsidRDefault="00A257EA" w:rsidP="003A2C1F">
      <w:r>
        <w:continuationSeparator/>
      </w:r>
    </w:p>
  </w:footnote>
  <w:footnote w:id="1">
    <w:p w:rsidR="00A257EA" w:rsidRPr="00713395" w:rsidRDefault="00A257EA" w:rsidP="00690C57">
      <w:pPr>
        <w:pStyle w:val="Textonotapie"/>
      </w:pPr>
      <w:r>
        <w:rPr>
          <w:rStyle w:val="Refdenotaalpie"/>
        </w:rPr>
        <w:footnoteRef/>
      </w:r>
      <w:r>
        <w:t xml:space="preserve"> Las zonas sombreadas serán cumplimentadas por el Grupo de Acción Local. </w:t>
      </w:r>
    </w:p>
  </w:footnote>
  <w:footnote w:id="2">
    <w:p w:rsidR="00A257EA" w:rsidRDefault="00A257EA" w:rsidP="00690C57">
      <w:pPr>
        <w:pStyle w:val="Textonotapie"/>
      </w:pPr>
      <w:r>
        <w:rPr>
          <w:rStyle w:val="Refdenotaalpie"/>
        </w:rPr>
        <w:t>3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 para el  caso en que la subvención concedida fuese inferior a la  solicitada.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EA" w:rsidRDefault="00A257EA">
    <w:pPr>
      <w:pStyle w:val="Encabezado"/>
    </w:pPr>
  </w:p>
  <w:p w:rsidR="00A257EA" w:rsidRDefault="00A257EA">
    <w:pPr>
      <w:pStyle w:val="Encabezado"/>
    </w:pPr>
  </w:p>
  <w:p w:rsidR="00A257EA" w:rsidRDefault="00A257EA" w:rsidP="00D516A4">
    <w:pPr>
      <w:pStyle w:val="Encabezado"/>
      <w:tabs>
        <w:tab w:val="clear" w:pos="8504"/>
        <w:tab w:val="right" w:pos="8789"/>
      </w:tabs>
      <w:ind w:left="-567" w:right="-56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5201285</wp:posOffset>
          </wp:positionH>
          <wp:positionV relativeFrom="margin">
            <wp:posOffset>-512445</wp:posOffset>
          </wp:positionV>
          <wp:extent cx="506730" cy="506730"/>
          <wp:effectExtent l="0" t="0" r="0" b="0"/>
          <wp:wrapSquare wrapText="bothSides"/>
          <wp:docPr id="3" name="Imagen 3" descr="ADECO BUR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CO BUREB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7EA" w:rsidRDefault="00A257EA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S"/>
      </w:rPr>
      <w:drawing>
        <wp:inline distT="0" distB="0" distL="0" distR="0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</w:t>
    </w:r>
    <w:r>
      <w:rPr>
        <w:noProof/>
        <w:lang w:eastAsia="es-ES"/>
      </w:rPr>
      <w:drawing>
        <wp:inline distT="0" distB="0" distL="0" distR="0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6D8"/>
    <w:multiLevelType w:val="hybridMultilevel"/>
    <w:tmpl w:val="BCCC8AD8"/>
    <w:lvl w:ilvl="0" w:tplc="C7C0A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2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3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4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32"/>
  </w:num>
  <w:num w:numId="18">
    <w:abstractNumId w:val="29"/>
  </w:num>
  <w:num w:numId="19">
    <w:abstractNumId w:val="33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A2C1F"/>
    <w:rsid w:val="00046415"/>
    <w:rsid w:val="00050C73"/>
    <w:rsid w:val="000834C4"/>
    <w:rsid w:val="000A13DE"/>
    <w:rsid w:val="000F70A0"/>
    <w:rsid w:val="00175276"/>
    <w:rsid w:val="001E0CAB"/>
    <w:rsid w:val="00240773"/>
    <w:rsid w:val="002F090D"/>
    <w:rsid w:val="00320643"/>
    <w:rsid w:val="00350D9D"/>
    <w:rsid w:val="003624DC"/>
    <w:rsid w:val="00380748"/>
    <w:rsid w:val="003954E8"/>
    <w:rsid w:val="003978AE"/>
    <w:rsid w:val="003A2C1F"/>
    <w:rsid w:val="003B6141"/>
    <w:rsid w:val="004341B4"/>
    <w:rsid w:val="004922D4"/>
    <w:rsid w:val="004A1DB3"/>
    <w:rsid w:val="004A7012"/>
    <w:rsid w:val="004B13B5"/>
    <w:rsid w:val="004B17F9"/>
    <w:rsid w:val="005466B4"/>
    <w:rsid w:val="005505ED"/>
    <w:rsid w:val="005603D4"/>
    <w:rsid w:val="00575CA0"/>
    <w:rsid w:val="005C21FB"/>
    <w:rsid w:val="006168D7"/>
    <w:rsid w:val="006215BE"/>
    <w:rsid w:val="00632089"/>
    <w:rsid w:val="00633D02"/>
    <w:rsid w:val="00640F3C"/>
    <w:rsid w:val="00690C57"/>
    <w:rsid w:val="006B2CBF"/>
    <w:rsid w:val="006C0CCD"/>
    <w:rsid w:val="006D548D"/>
    <w:rsid w:val="007119D1"/>
    <w:rsid w:val="0072583A"/>
    <w:rsid w:val="00740C2E"/>
    <w:rsid w:val="007B0F6F"/>
    <w:rsid w:val="007B42BA"/>
    <w:rsid w:val="007F03F1"/>
    <w:rsid w:val="00825B89"/>
    <w:rsid w:val="00830C32"/>
    <w:rsid w:val="00875E29"/>
    <w:rsid w:val="00877735"/>
    <w:rsid w:val="00883CA1"/>
    <w:rsid w:val="009C4076"/>
    <w:rsid w:val="009C47DA"/>
    <w:rsid w:val="009E428D"/>
    <w:rsid w:val="00A00912"/>
    <w:rsid w:val="00A132E4"/>
    <w:rsid w:val="00A257EA"/>
    <w:rsid w:val="00A54B68"/>
    <w:rsid w:val="00A760AE"/>
    <w:rsid w:val="00AB1891"/>
    <w:rsid w:val="00B0692E"/>
    <w:rsid w:val="00B10EA8"/>
    <w:rsid w:val="00B15BB6"/>
    <w:rsid w:val="00BC2375"/>
    <w:rsid w:val="00C57627"/>
    <w:rsid w:val="00CA2EA4"/>
    <w:rsid w:val="00CC3D9C"/>
    <w:rsid w:val="00CF3E17"/>
    <w:rsid w:val="00D40DFF"/>
    <w:rsid w:val="00D4209A"/>
    <w:rsid w:val="00D516A4"/>
    <w:rsid w:val="00D802D0"/>
    <w:rsid w:val="00DA0D6A"/>
    <w:rsid w:val="00DF2EBB"/>
    <w:rsid w:val="00E47A0B"/>
    <w:rsid w:val="00E64431"/>
    <w:rsid w:val="00EE504E"/>
    <w:rsid w:val="00F118FA"/>
    <w:rsid w:val="00F8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ncabezado">
    <w:name w:val="Estilo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1822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Equipo</cp:lastModifiedBy>
  <cp:revision>16</cp:revision>
  <cp:lastPrinted>2019-04-02T16:11:00Z</cp:lastPrinted>
  <dcterms:created xsi:type="dcterms:W3CDTF">2018-07-18T11:42:00Z</dcterms:created>
  <dcterms:modified xsi:type="dcterms:W3CDTF">2019-04-03T06:38:00Z</dcterms:modified>
</cp:coreProperties>
</file>